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0" w:type="dxa"/>
        <w:tblInd w:w="-15" w:type="dxa"/>
        <w:tblLayout w:type="fixed"/>
        <w:tblCellMar>
          <w:left w:w="68" w:type="dxa"/>
          <w:bottom w:w="28" w:type="dxa"/>
          <w:right w:w="68" w:type="dxa"/>
        </w:tblCellMar>
        <w:tblLook w:val="04A0" w:firstRow="1" w:lastRow="0" w:firstColumn="1" w:lastColumn="0" w:noHBand="0" w:noVBand="1"/>
      </w:tblPr>
      <w:tblGrid>
        <w:gridCol w:w="9630"/>
      </w:tblGrid>
      <w:tr w:rsidR="0059327B" w14:paraId="2E09504B" w14:textId="77777777">
        <w:trPr>
          <w:trHeight w:hRule="exact" w:val="573"/>
        </w:trPr>
        <w:tc>
          <w:tcPr>
            <w:tcW w:w="96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E09504A" w14:textId="77777777" w:rsidR="0059327B" w:rsidRDefault="00850A4F">
            <w:pPr>
              <w:pStyle w:val="Contedodatabela"/>
              <w:spacing w:before="40"/>
              <w:jc w:val="center"/>
            </w:pPr>
            <w:r>
              <w:rPr>
                <w:noProof/>
              </w:rPr>
              <w:drawing>
                <wp:anchor distT="0" distB="0" distL="0" distR="0" simplePos="0" relativeHeight="6" behindDoc="0" locked="0" layoutInCell="0" allowOverlap="1" wp14:anchorId="2E09504F" wp14:editId="2E095050">
                  <wp:simplePos x="0" y="0"/>
                  <wp:positionH relativeFrom="page">
                    <wp:posOffset>1226820</wp:posOffset>
                  </wp:positionH>
                  <wp:positionV relativeFrom="page">
                    <wp:posOffset>2595880</wp:posOffset>
                  </wp:positionV>
                  <wp:extent cx="5377180" cy="5626735"/>
                  <wp:effectExtent l="0" t="0" r="0" b="0"/>
                  <wp:wrapSquare wrapText="bothSides"/>
                  <wp:docPr id="1" name="Figura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igura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7180" cy="5626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Segoe UI" w:hAnsi="Segoe UI"/>
                <w:b/>
                <w:color w:val="000000"/>
                <w:sz w:val="22"/>
                <w:szCs w:val="22"/>
              </w:rPr>
              <w:t>ANEXO V – MODELO DE ORDEM DE SERVIÇO</w:t>
            </w:r>
          </w:p>
        </w:tc>
      </w:tr>
    </w:tbl>
    <w:p w14:paraId="702D7686" w14:textId="77777777" w:rsidR="00EA1D9F" w:rsidRDefault="00EA1D9F">
      <w:pPr>
        <w:jc w:val="center"/>
      </w:pPr>
    </w:p>
    <w:p w14:paraId="2E09504C" w14:textId="6D36F3A2" w:rsidR="0059327B" w:rsidRDefault="00EA1D9F">
      <w:pPr>
        <w:jc w:val="center"/>
      </w:pPr>
      <w:r w:rsidRPr="00EA1D9F">
        <w:rPr>
          <w:noProof/>
        </w:rPr>
        <w:drawing>
          <wp:inline distT="0" distB="0" distL="0" distR="0" wp14:anchorId="331FAA53" wp14:editId="7F1BEBEE">
            <wp:extent cx="5377138" cy="5627096"/>
            <wp:effectExtent l="0" t="0" r="0" b="0"/>
            <wp:docPr id="582142905" name="Imagem 1" descr="Aplicativo, Tabela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142905" name="Imagem 1" descr="Aplicativo, Tabela&#10;&#10;Descrição gerada automaticament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77138" cy="5627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14:paraId="2E09504D" w14:textId="77777777" w:rsidR="0059327B" w:rsidRDefault="00850A4F">
      <w:pPr>
        <w:jc w:val="center"/>
      </w:pPr>
      <w:r>
        <w:rPr>
          <w:noProof/>
        </w:rPr>
        <w:lastRenderedPageBreak/>
        <w:drawing>
          <wp:anchor distT="0" distB="0" distL="0" distR="0" simplePos="0" relativeHeight="4" behindDoc="0" locked="0" layoutInCell="0" allowOverlap="1" wp14:anchorId="2E095051" wp14:editId="2E095052">
            <wp:simplePos x="0" y="0"/>
            <wp:positionH relativeFrom="column">
              <wp:posOffset>330200</wp:posOffset>
            </wp:positionH>
            <wp:positionV relativeFrom="paragraph">
              <wp:posOffset>222885</wp:posOffset>
            </wp:positionV>
            <wp:extent cx="5464175" cy="5759450"/>
            <wp:effectExtent l="0" t="0" r="0" b="0"/>
            <wp:wrapSquare wrapText="bothSides"/>
            <wp:docPr id="2" name="Figur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gura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4175" cy="5759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E09504E" w14:textId="77777777" w:rsidR="0059327B" w:rsidRDefault="00850A4F">
      <w:r>
        <w:rPr>
          <w:noProof/>
        </w:rPr>
        <w:drawing>
          <wp:anchor distT="0" distB="0" distL="0" distR="0" simplePos="0" relativeHeight="5" behindDoc="0" locked="0" layoutInCell="0" allowOverlap="1" wp14:anchorId="2E095053" wp14:editId="2E095054">
            <wp:simplePos x="0" y="0"/>
            <wp:positionH relativeFrom="column">
              <wp:posOffset>97790</wp:posOffset>
            </wp:positionH>
            <wp:positionV relativeFrom="paragraph">
              <wp:posOffset>51435</wp:posOffset>
            </wp:positionV>
            <wp:extent cx="5924550" cy="5760085"/>
            <wp:effectExtent l="0" t="0" r="0" b="0"/>
            <wp:wrapSquare wrapText="bothSides"/>
            <wp:docPr id="3" name="Figur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igura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5760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59327B">
      <w:headerReference w:type="default" r:id="rId9"/>
      <w:footerReference w:type="default" r:id="rId10"/>
      <w:pgSz w:w="11906" w:h="16838"/>
      <w:pgMar w:top="1134" w:right="1134" w:bottom="1743" w:left="1134" w:header="720" w:footer="2835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69374" w14:textId="77777777" w:rsidR="00DD7089" w:rsidRDefault="00DD7089">
      <w:r>
        <w:separator/>
      </w:r>
    </w:p>
  </w:endnote>
  <w:endnote w:type="continuationSeparator" w:id="0">
    <w:p w14:paraId="20D1DF1A" w14:textId="77777777" w:rsidR="00DD7089" w:rsidRDefault="00DD7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9505D" w14:textId="588A411B" w:rsidR="0059327B" w:rsidRDefault="00850A4F">
    <w:pPr>
      <w:pStyle w:val="Rodap"/>
      <w:tabs>
        <w:tab w:val="clear" w:pos="9638"/>
        <w:tab w:val="right" w:pos="10155"/>
      </w:tabs>
      <w:spacing w:before="113"/>
    </w:pPr>
    <w:r>
      <w:rPr>
        <w:rFonts w:ascii="Segoe UI" w:eastAsia="Times New Roman" w:hAnsi="Segoe UI" w:cs="Arial"/>
        <w:color w:val="000000"/>
        <w:sz w:val="16"/>
        <w:szCs w:val="16"/>
        <w:lang w:bidi="ar-SA"/>
      </w:rPr>
      <w:t xml:space="preserve">Termo de Referência – ANEXO </w:t>
    </w:r>
    <w:r w:rsidR="00D36DB6">
      <w:rPr>
        <w:rFonts w:ascii="Segoe UI" w:eastAsia="Times New Roman" w:hAnsi="Segoe UI" w:cs="Arial"/>
        <w:color w:val="000000"/>
        <w:sz w:val="16"/>
        <w:szCs w:val="16"/>
        <w:lang w:bidi="ar-SA"/>
      </w:rPr>
      <w:t>V</w:t>
    </w:r>
    <w:r>
      <w:rPr>
        <w:rFonts w:ascii="Segoe UI" w:eastAsia="Times New Roman" w:hAnsi="Segoe UI" w:cs="Arial"/>
        <w:color w:val="000000"/>
        <w:sz w:val="16"/>
        <w:szCs w:val="16"/>
        <w:lang w:bidi="ar-SA"/>
      </w:rPr>
      <w:t xml:space="preserve"> – </w:t>
    </w:r>
    <w:r w:rsidRPr="00850A4F">
      <w:rPr>
        <w:rFonts w:ascii="Segoe UI" w:eastAsia="Times New Roman" w:hAnsi="Segoe UI" w:cs="Arial"/>
        <w:color w:val="000000"/>
        <w:sz w:val="16"/>
        <w:szCs w:val="16"/>
        <w:lang w:bidi="ar-SA"/>
      </w:rPr>
      <w:t>Contratação de Suporte e Atualização de versão, Orientação Técnica e Capacitação para Ferramenta de Qualificação de Dados</w:t>
    </w:r>
    <w:r>
      <w:rPr>
        <w:rFonts w:ascii="Segoe UI" w:eastAsia="Times New Roman" w:hAnsi="Segoe UI" w:cs="Arial"/>
        <w:color w:val="000000"/>
        <w:sz w:val="16"/>
        <w:szCs w:val="16"/>
        <w:lang w:bidi="ar-SA"/>
      </w:rPr>
      <w:tab/>
    </w:r>
    <w:r>
      <w:rPr>
        <w:rFonts w:ascii="Segoe UI" w:eastAsia="Times New Roman" w:hAnsi="Segoe UI" w:cs="Arial"/>
        <w:color w:val="000000"/>
        <w:sz w:val="16"/>
        <w:szCs w:val="16"/>
        <w:lang w:bidi="ar-SA"/>
      </w:rPr>
      <w:tab/>
      <w:t xml:space="preserve">                                                       </w:t>
    </w:r>
    <w:r>
      <w:rPr>
        <w:rFonts w:ascii="Segoe UI" w:eastAsia="Times New Roman" w:hAnsi="Segoe UI" w:cs="Arial"/>
        <w:color w:val="000000"/>
        <w:sz w:val="16"/>
        <w:szCs w:val="16"/>
        <w:lang w:bidi="ar-SA"/>
      </w:rPr>
      <w:fldChar w:fldCharType="begin"/>
    </w:r>
    <w:r>
      <w:rPr>
        <w:rFonts w:ascii="Segoe UI" w:eastAsia="Times New Roman" w:hAnsi="Segoe UI" w:cs="Arial"/>
        <w:color w:val="000000"/>
        <w:sz w:val="16"/>
        <w:szCs w:val="16"/>
        <w:lang w:bidi="ar-SA"/>
      </w:rPr>
      <w:instrText xml:space="preserve"> PAGE </w:instrText>
    </w:r>
    <w:r>
      <w:rPr>
        <w:rFonts w:ascii="Segoe UI" w:eastAsia="Times New Roman" w:hAnsi="Segoe UI" w:cs="Arial"/>
        <w:color w:val="000000"/>
        <w:sz w:val="16"/>
        <w:szCs w:val="16"/>
        <w:lang w:bidi="ar-SA"/>
      </w:rPr>
      <w:fldChar w:fldCharType="separate"/>
    </w:r>
    <w:r>
      <w:rPr>
        <w:rFonts w:ascii="Segoe UI" w:eastAsia="Times New Roman" w:hAnsi="Segoe UI" w:cs="Arial"/>
        <w:color w:val="000000"/>
        <w:sz w:val="16"/>
        <w:szCs w:val="16"/>
        <w:lang w:bidi="ar-SA"/>
      </w:rPr>
      <w:t>2</w:t>
    </w:r>
    <w:r>
      <w:rPr>
        <w:rFonts w:ascii="Segoe UI" w:eastAsia="Times New Roman" w:hAnsi="Segoe UI" w:cs="Arial"/>
        <w:color w:val="000000"/>
        <w:sz w:val="16"/>
        <w:szCs w:val="16"/>
        <w:lang w:bidi="ar-SA"/>
      </w:rPr>
      <w:fldChar w:fldCharType="end"/>
    </w:r>
    <w:r>
      <w:rPr>
        <w:rFonts w:ascii="Segoe UI" w:eastAsia="Times New Roman" w:hAnsi="Segoe UI" w:cs="Arial"/>
        <w:color w:val="000000"/>
        <w:sz w:val="16"/>
        <w:szCs w:val="16"/>
        <w:lang w:bidi="ar-SA"/>
      </w:rPr>
      <w:t xml:space="preserve"> / </w:t>
    </w:r>
    <w:r>
      <w:rPr>
        <w:rFonts w:ascii="Segoe UI" w:eastAsia="Times New Roman" w:hAnsi="Segoe UI" w:cs="Arial"/>
        <w:color w:val="000000"/>
        <w:sz w:val="16"/>
        <w:szCs w:val="16"/>
        <w:lang w:bidi="ar-SA"/>
      </w:rPr>
      <w:fldChar w:fldCharType="begin"/>
    </w:r>
    <w:r>
      <w:rPr>
        <w:rFonts w:ascii="Segoe UI" w:eastAsia="Times New Roman" w:hAnsi="Segoe UI" w:cs="Arial"/>
        <w:color w:val="000000"/>
        <w:sz w:val="16"/>
        <w:szCs w:val="16"/>
        <w:lang w:bidi="ar-SA"/>
      </w:rPr>
      <w:instrText xml:space="preserve"> NUMPAGES </w:instrText>
    </w:r>
    <w:r>
      <w:rPr>
        <w:rFonts w:ascii="Segoe UI" w:eastAsia="Times New Roman" w:hAnsi="Segoe UI" w:cs="Arial"/>
        <w:color w:val="000000"/>
        <w:sz w:val="16"/>
        <w:szCs w:val="16"/>
        <w:lang w:bidi="ar-SA"/>
      </w:rPr>
      <w:fldChar w:fldCharType="separate"/>
    </w:r>
    <w:r>
      <w:rPr>
        <w:rFonts w:ascii="Segoe UI" w:eastAsia="Times New Roman" w:hAnsi="Segoe UI" w:cs="Arial"/>
        <w:color w:val="000000"/>
        <w:sz w:val="16"/>
        <w:szCs w:val="16"/>
        <w:lang w:bidi="ar-SA"/>
      </w:rPr>
      <w:t>2</w:t>
    </w:r>
    <w:r>
      <w:rPr>
        <w:rFonts w:ascii="Segoe UI" w:eastAsia="Times New Roman" w:hAnsi="Segoe UI" w:cs="Arial"/>
        <w:color w:val="000000"/>
        <w:sz w:val="16"/>
        <w:szCs w:val="16"/>
        <w:lang w:bidi="ar-S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9CF81" w14:textId="77777777" w:rsidR="00DD7089" w:rsidRDefault="00DD7089">
      <w:r>
        <w:separator/>
      </w:r>
    </w:p>
  </w:footnote>
  <w:footnote w:type="continuationSeparator" w:id="0">
    <w:p w14:paraId="3241271A" w14:textId="77777777" w:rsidR="00DD7089" w:rsidRDefault="00DD70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95055" w14:textId="77777777" w:rsidR="0059327B" w:rsidRDefault="00850A4F">
    <w:pPr>
      <w:pStyle w:val="Corpodetexto"/>
      <w:spacing w:after="0" w:line="240" w:lineRule="auto"/>
      <w:jc w:val="right"/>
    </w:pPr>
    <w:r>
      <w:rPr>
        <w:noProof/>
      </w:rPr>
      <w:drawing>
        <wp:anchor distT="0" distB="0" distL="0" distR="0" simplePos="0" relativeHeight="3" behindDoc="0" locked="0" layoutInCell="0" allowOverlap="1" wp14:anchorId="2E09505E" wp14:editId="2E09505F">
          <wp:simplePos x="0" y="0"/>
          <wp:positionH relativeFrom="column">
            <wp:posOffset>0</wp:posOffset>
          </wp:positionH>
          <wp:positionV relativeFrom="paragraph">
            <wp:posOffset>36830</wp:posOffset>
          </wp:positionV>
          <wp:extent cx="1207770" cy="855980"/>
          <wp:effectExtent l="0" t="0" r="0" b="0"/>
          <wp:wrapSquare wrapText="bothSides"/>
          <wp:docPr id="4" name="Figura2" descr="Logotipo, nome da empres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2" descr="Logotipo, nome da empresa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07770" cy="8559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Segoe UI" w:hAnsi="Segoe UI"/>
        <w:sz w:val="18"/>
        <w:szCs w:val="18"/>
      </w:rPr>
      <w:t>Diretoria de Produtos e Soluções - DPS</w:t>
    </w:r>
  </w:p>
  <w:p w14:paraId="2E095056" w14:textId="77777777" w:rsidR="0059327B" w:rsidRDefault="00850A4F">
    <w:pPr>
      <w:pStyle w:val="Corpodetexto"/>
      <w:spacing w:after="0" w:line="240" w:lineRule="auto"/>
      <w:jc w:val="right"/>
      <w:rPr>
        <w:rFonts w:ascii="Segoe UI" w:hAnsi="Segoe UI"/>
        <w:sz w:val="18"/>
        <w:szCs w:val="18"/>
      </w:rPr>
    </w:pPr>
    <w:r>
      <w:rPr>
        <w:rFonts w:ascii="Segoe UI" w:hAnsi="Segoe UI"/>
        <w:sz w:val="18"/>
        <w:szCs w:val="18"/>
      </w:rPr>
      <w:t>Superintendência de Gestão Tecnológica e de Produtos Plataforma – SUPT</w:t>
    </w:r>
  </w:p>
  <w:p w14:paraId="2E095057" w14:textId="77777777" w:rsidR="0059327B" w:rsidRDefault="00850A4F">
    <w:pPr>
      <w:pStyle w:val="Corpodetexto"/>
      <w:spacing w:after="0" w:line="240" w:lineRule="auto"/>
      <w:jc w:val="right"/>
      <w:rPr>
        <w:rFonts w:ascii="Segoe UI" w:hAnsi="Segoe UI"/>
        <w:sz w:val="18"/>
        <w:szCs w:val="18"/>
      </w:rPr>
    </w:pPr>
    <w:r>
      <w:rPr>
        <w:rFonts w:ascii="Segoe UI" w:hAnsi="Segoe UI"/>
        <w:sz w:val="18"/>
        <w:szCs w:val="18"/>
      </w:rPr>
      <w:t>Departamento de Engenharia e Governança de Dados - DEEG</w:t>
    </w:r>
  </w:p>
  <w:p w14:paraId="2E095058" w14:textId="77777777" w:rsidR="0059327B" w:rsidRDefault="00850A4F">
    <w:pPr>
      <w:pStyle w:val="Corpodetexto"/>
      <w:spacing w:after="0" w:line="240" w:lineRule="auto"/>
      <w:jc w:val="right"/>
      <w:rPr>
        <w:rFonts w:ascii="Segoe UI" w:hAnsi="Segoe UI"/>
        <w:sz w:val="18"/>
        <w:szCs w:val="18"/>
      </w:rPr>
    </w:pPr>
    <w:r>
      <w:rPr>
        <w:rFonts w:ascii="Segoe UI" w:hAnsi="Segoe UI"/>
        <w:sz w:val="18"/>
        <w:szCs w:val="18"/>
      </w:rPr>
      <w:t>Divisão de Governança de Dados – DIGD</w:t>
    </w:r>
  </w:p>
  <w:p w14:paraId="2E095059" w14:textId="77777777" w:rsidR="0059327B" w:rsidRDefault="0059327B">
    <w:pPr>
      <w:pStyle w:val="Corpodetexto"/>
      <w:spacing w:after="0"/>
      <w:jc w:val="right"/>
      <w:rPr>
        <w:rFonts w:ascii="Segoe UI" w:hAnsi="Segoe UI"/>
        <w:b/>
        <w:bCs/>
        <w:sz w:val="22"/>
        <w:szCs w:val="22"/>
      </w:rPr>
    </w:pPr>
  </w:p>
  <w:p w14:paraId="2E09505A" w14:textId="77777777" w:rsidR="0059327B" w:rsidRDefault="00850A4F">
    <w:pPr>
      <w:pStyle w:val="Corpodetexto"/>
      <w:spacing w:after="0"/>
      <w:jc w:val="right"/>
      <w:rPr>
        <w:rFonts w:ascii="Segoe UI" w:hAnsi="Segoe UI"/>
        <w:b/>
        <w:bCs/>
        <w:sz w:val="22"/>
        <w:szCs w:val="22"/>
      </w:rPr>
    </w:pPr>
    <w:r>
      <w:rPr>
        <w:rFonts w:ascii="Segoe UI" w:hAnsi="Segoe UI"/>
        <w:b/>
        <w:bCs/>
        <w:sz w:val="22"/>
        <w:szCs w:val="22"/>
      </w:rPr>
      <w:t>Termo de Referência</w:t>
    </w:r>
  </w:p>
  <w:p w14:paraId="2E09505B" w14:textId="58D75F91" w:rsidR="0059327B" w:rsidRDefault="00850A4F">
    <w:pPr>
      <w:pStyle w:val="Corpodetexto"/>
      <w:spacing w:after="0"/>
      <w:jc w:val="right"/>
      <w:rPr>
        <w:rFonts w:ascii="Segoe UI" w:eastAsia="Times New Roman" w:hAnsi="Segoe UI" w:cs="Arial"/>
        <w:b/>
        <w:bCs/>
        <w:color w:val="000000"/>
        <w:sz w:val="22"/>
        <w:szCs w:val="22"/>
        <w:lang w:bidi="ar-SA"/>
      </w:rPr>
    </w:pPr>
    <w:r w:rsidRPr="00850A4F">
      <w:rPr>
        <w:rFonts w:ascii="Segoe UI" w:eastAsia="Times New Roman" w:hAnsi="Segoe UI" w:cs="Arial"/>
        <w:b/>
        <w:bCs/>
        <w:color w:val="000000"/>
        <w:sz w:val="22"/>
        <w:szCs w:val="22"/>
        <w:lang w:bidi="ar-SA"/>
      </w:rPr>
      <w:t>Contratação de Suporte e Atualização de versão, Orientação Técnica e Capacitação para Ferramenta de Qualificação de Dado</w:t>
    </w:r>
    <w:r>
      <w:rPr>
        <w:rFonts w:ascii="Segoe UI" w:eastAsia="Times New Roman" w:hAnsi="Segoe UI" w:cs="Arial"/>
        <w:b/>
        <w:bCs/>
        <w:color w:val="000000"/>
        <w:sz w:val="22"/>
        <w:szCs w:val="22"/>
        <w:lang w:bidi="ar-SA"/>
      </w:rPr>
      <w:t>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27B"/>
    <w:rsid w:val="0059327B"/>
    <w:rsid w:val="00850A4F"/>
    <w:rsid w:val="00A5508B"/>
    <w:rsid w:val="00D36DB6"/>
    <w:rsid w:val="00DD7089"/>
    <w:rsid w:val="00EA1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9504A"/>
  <w15:docId w15:val="{61C5ECA4-4962-4DFF-ADB4-9979978A9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 w:val="24"/>
        <w:szCs w:val="24"/>
        <w:lang w:val="pt-B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epargpadro1">
    <w:name w:val="Fonte parág. padrão1"/>
    <w:qFormat/>
  </w:style>
  <w:style w:type="character" w:styleId="Nmerodepgina">
    <w:name w:val="page number"/>
    <w:basedOn w:val="Fontepargpadro1"/>
  </w:style>
  <w:style w:type="paragraph" w:customStyle="1" w:styleId="LO-Normal">
    <w:name w:val="LO-Normal"/>
    <w:qFormat/>
    <w:pPr>
      <w:widowControl w:val="0"/>
      <w:suppressAutoHyphens/>
    </w:p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CabealhoeRodap">
    <w:name w:val="Cabeçalho e Rodapé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"/>
    <w:pPr>
      <w:suppressLineNumbers/>
      <w:tabs>
        <w:tab w:val="center" w:pos="4819"/>
        <w:tab w:val="right" w:pos="9638"/>
      </w:tabs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styleId="Rodap">
    <w:name w:val="footer"/>
    <w:basedOn w:val="Normal"/>
    <w:pPr>
      <w:suppressLineNumbers/>
      <w:tabs>
        <w:tab w:val="center" w:pos="4819"/>
        <w:tab w:val="right" w:pos="9638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7B9315EF964D24484949532C5E827BE" ma:contentTypeVersion="16" ma:contentTypeDescription="Crie um novo documento." ma:contentTypeScope="" ma:versionID="b7c66d48eb90d5403edaa637254b3aba">
  <xsd:schema xmlns:xsd="http://www.w3.org/2001/XMLSchema" xmlns:xs="http://www.w3.org/2001/XMLSchema" xmlns:p="http://schemas.microsoft.com/office/2006/metadata/properties" xmlns:ns2="5e3eedc5-9a86-445c-8c97-36a6994b99f2" xmlns:ns3="49af5e49-11a9-47ba-8e4e-1a696fd1de35" targetNamespace="http://schemas.microsoft.com/office/2006/metadata/properties" ma:root="true" ma:fieldsID="08dd9943923094a7abd50300f85632ad" ns2:_="" ns3:_="">
    <xsd:import namespace="5e3eedc5-9a86-445c-8c97-36a6994b99f2"/>
    <xsd:import namespace="49af5e49-11a9-47ba-8e4e-1a696fd1de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3eedc5-9a86-445c-8c97-36a6994b9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e31efe01-5009-42b4-8d6a-39df1145a1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f5e49-11a9-47ba-8e4e-1a696fd1de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0dfdfc0-2756-46da-9a8b-0ebacfc6331e}" ma:internalName="TaxCatchAll" ma:showField="CatchAllData" ma:web="49af5e49-11a9-47ba-8e4e-1a696fd1de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9af5e49-11a9-47ba-8e4e-1a696fd1de35" xsi:nil="true"/>
    <lcf76f155ced4ddcb4097134ff3c332f xmlns="5e3eedc5-9a86-445c-8c97-36a6994b99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A60C044-2581-4406-AEDC-731756BEABA1}"/>
</file>

<file path=customXml/itemProps2.xml><?xml version="1.0" encoding="utf-8"?>
<ds:datastoreItem xmlns:ds="http://schemas.openxmlformats.org/officeDocument/2006/customXml" ds:itemID="{A31F454C-3ABC-47ED-9968-84990699725B}"/>
</file>

<file path=customXml/itemProps3.xml><?xml version="1.0" encoding="utf-8"?>
<ds:datastoreItem xmlns:ds="http://schemas.openxmlformats.org/officeDocument/2006/customXml" ds:itemID="{B61D8018-E11A-46B9-B7B4-D99DB0A12E3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</dc:creator>
  <dc:description/>
  <cp:lastModifiedBy>Tatiana Fernandes Silva</cp:lastModifiedBy>
  <cp:revision>4</cp:revision>
  <cp:lastPrinted>2023-02-08T14:10:00Z</cp:lastPrinted>
  <dcterms:created xsi:type="dcterms:W3CDTF">2023-11-06T17:02:00Z</dcterms:created>
  <dcterms:modified xsi:type="dcterms:W3CDTF">2023-11-06T17:05:00Z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0x01010057B9315EF964D24484949532C5E827BE</vt:lpwstr>
  </property>
</Properties>
</file>